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武汉轻工大学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周转房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申请表</w:t>
      </w:r>
      <w:r>
        <w:rPr>
          <w:rFonts w:hint="eastAsia" w:ascii="黑体" w:hAnsi="黑体" w:eastAsia="黑体" w:cs="黑体"/>
          <w:sz w:val="36"/>
          <w:szCs w:val="36"/>
        </w:rPr>
        <w:t xml:space="preserve">  </w:t>
      </w:r>
      <w:r>
        <w:rPr>
          <w:rFonts w:hint="eastAsia" w:ascii="宋体" w:hAnsi="宋体"/>
          <w:sz w:val="28"/>
        </w:rPr>
        <w:t xml:space="preserve">                        </w:t>
      </w:r>
    </w:p>
    <w:tbl>
      <w:tblPr>
        <w:tblStyle w:val="3"/>
        <w:tblW w:w="10522" w:type="dxa"/>
        <w:jc w:val="center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616"/>
        <w:gridCol w:w="4"/>
        <w:gridCol w:w="1407"/>
        <w:gridCol w:w="1968"/>
        <w:gridCol w:w="1897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姓  名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lang w:eastAsia="zh-CN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工</w:t>
            </w:r>
            <w:r>
              <w:rPr>
                <w:rFonts w:hint="eastAsia" w:ascii="黑体" w:hAnsi="黑体" w:eastAsia="黑体" w:cs="黑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</w:rPr>
              <w:t>号</w:t>
            </w:r>
          </w:p>
        </w:tc>
        <w:tc>
          <w:tcPr>
            <w:tcW w:w="1968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部  门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学</w:t>
            </w:r>
            <w:r>
              <w:rPr>
                <w:rFonts w:hint="eastAsia" w:ascii="黑体" w:hAnsi="黑体" w:eastAsia="黑体" w:cs="黑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</w:rPr>
              <w:t>历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lang w:eastAsia="zh-CN"/>
              </w:rPr>
              <w:t>称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lang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ind w:firstLine="280" w:firstLineChars="100"/>
              <w:jc w:val="both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  <w:lang w:eastAsia="zh-CN"/>
              </w:rPr>
              <w:t>工作地点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居住人口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lang w:eastAsia="zh-CN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  <w:lang w:eastAsia="zh-CN"/>
              </w:rPr>
              <w:t>户</w:t>
            </w:r>
            <w:r>
              <w:rPr>
                <w:rFonts w:hint="eastAsia" w:ascii="黑体" w:hAnsi="黑体" w:eastAsia="黑体" w:cs="黑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lang w:eastAsia="zh-CN"/>
              </w:rPr>
              <w:t>籍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联系方式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2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武汉市有无住房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坐落地址：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2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工作岗位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ind w:right="105"/>
              <w:jc w:val="both"/>
              <w:rPr>
                <w:rFonts w:hint="eastAsia" w:ascii="宋体" w:hAnsi="宋体"/>
                <w:caps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教师岗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教辅岗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辅导员岗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>党</w:t>
            </w:r>
            <w:r>
              <w:rPr>
                <w:rFonts w:hint="eastAsia"/>
                <w:sz w:val="24"/>
                <w:szCs w:val="24"/>
              </w:rPr>
              <w:t>政岗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其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他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2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申请住房类型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ind w:right="105"/>
              <w:jc w:val="both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单间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一室一厅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二室一厅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其他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执行备注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使用面积：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租金标准：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元/㎡     租金扣缴：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   否□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4" w:hRule="atLeast"/>
          <w:jc w:val="center"/>
        </w:trPr>
        <w:tc>
          <w:tcPr>
            <w:tcW w:w="10522" w:type="dxa"/>
            <w:gridSpan w:val="7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入住登记：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出示《新进人员住房通知单》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签订《武汉轻工大学周转房租赁协议》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，确认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是否使用以下设施（资产）：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太阳能热水器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   否□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抽油烟机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   否□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燃气灶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   否□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确认家具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床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书桌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椅子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搁物柜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领取钥匙：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单元门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大门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阳台门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卧室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门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厨房门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领取天然气卡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   否□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《新进人员住房通知单》回执交人事处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   否□</w:t>
            </w:r>
          </w:p>
          <w:p>
            <w:pPr>
              <w:spacing w:line="500" w:lineRule="exact"/>
              <w:ind w:firstLine="5301" w:firstLineChars="2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确认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年   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37580"/>
    <w:rsid w:val="15962A46"/>
    <w:rsid w:val="16E57C21"/>
    <w:rsid w:val="17EC4057"/>
    <w:rsid w:val="1F8B2398"/>
    <w:rsid w:val="2FF866F9"/>
    <w:rsid w:val="57515368"/>
    <w:rsid w:val="64257A5E"/>
    <w:rsid w:val="6485266E"/>
    <w:rsid w:val="6AEF00FC"/>
    <w:rsid w:val="6C8D0FAA"/>
    <w:rsid w:val="6D663C97"/>
    <w:rsid w:val="6DC262AF"/>
    <w:rsid w:val="7EB87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2018-03-08T07:52:00Z</cp:lastPrinted>
  <dcterms:modified xsi:type="dcterms:W3CDTF">2018-03-09T00:19:22Z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